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B94" w:rsidRDefault="00803B94" w:rsidP="00803B9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Отчет о выполнении Плана мероприятий по реализации Программы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бюджетного дошкольного образовательного учреждения «Детский сад общеразвивающего вида № 25 «Теремок» с приоритетным осуществлением физического развития воспитанников» города Невинномысска </w:t>
      </w:r>
    </w:p>
    <w:p w:rsidR="00803B94" w:rsidRDefault="00803B94" w:rsidP="00803B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2015-2016 год</w:t>
      </w:r>
    </w:p>
    <w:p w:rsidR="00803B94" w:rsidRDefault="00803B94" w:rsidP="00803B94">
      <w:pPr>
        <w:jc w:val="center"/>
        <w:rPr>
          <w:rFonts w:ascii="Times New Roman" w:hAnsi="Times New Roman"/>
          <w:sz w:val="28"/>
          <w:szCs w:val="28"/>
        </w:rPr>
      </w:pPr>
    </w:p>
    <w:p w:rsidR="00803B94" w:rsidRDefault="00803B94" w:rsidP="00803B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03B94" w:rsidRDefault="00803B94" w:rsidP="00803B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Полное наименование МБДОУ: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бюджетного дошкольного образовательного учреждения «Детский сад общеразвивающего вида № 25 «Теремок» с приоритетным осуществлением физического</w:t>
      </w:r>
    </w:p>
    <w:p w:rsidR="00803B94" w:rsidRDefault="00803B94" w:rsidP="00803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развития воспитанников» города Невинномысска </w:t>
      </w:r>
      <w:r>
        <w:rPr>
          <w:rFonts w:ascii="Times New Roman" w:hAnsi="Times New Roman"/>
          <w:sz w:val="28"/>
          <w:szCs w:val="28"/>
        </w:rPr>
        <w:t xml:space="preserve"> (далее МБДОУ)  Руководитель МБДОУ: </w:t>
      </w:r>
      <w:proofErr w:type="spellStart"/>
      <w:r>
        <w:rPr>
          <w:rFonts w:ascii="Times New Roman" w:hAnsi="Times New Roman"/>
          <w:sz w:val="28"/>
          <w:szCs w:val="28"/>
        </w:rPr>
        <w:t>Арзуманова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Д.Ю.</w:t>
      </w:r>
    </w:p>
    <w:p w:rsidR="00803B94" w:rsidRDefault="00803B94" w:rsidP="00803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Выполнение Плана реализации Программы развития МБДОУ № 25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евинномысска</w:t>
      </w:r>
      <w:proofErr w:type="spellEnd"/>
      <w:r>
        <w:rPr>
          <w:rFonts w:ascii="Times New Roman" w:hAnsi="Times New Roman"/>
          <w:sz w:val="28"/>
          <w:szCs w:val="28"/>
        </w:rPr>
        <w:t xml:space="preserve">: за 2016год </w:t>
      </w:r>
    </w:p>
    <w:p w:rsidR="00803B94" w:rsidRDefault="00803B94" w:rsidP="00803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Контактный телефон МБДОУ 8 (86554) 7 -16-18 </w:t>
      </w:r>
    </w:p>
    <w:p w:rsidR="00803B94" w:rsidRDefault="00803B94" w:rsidP="00803B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Адрес электронной почты МБДОУ: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dc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nev</w:t>
      </w:r>
      <w:proofErr w:type="spellEnd"/>
      <w:r w:rsidRPr="00803B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7" w:history="1">
        <w:r>
          <w:rPr>
            <w:rStyle w:val="a5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@</w:t>
        </w:r>
        <w:proofErr w:type="spellStart"/>
        <w:r>
          <w:rPr>
            <w:rStyle w:val="a5"/>
            <w:rFonts w:ascii="Times New Roman" w:eastAsia="Times New Roman" w:hAnsi="Times New Roman"/>
            <w:color w:val="auto"/>
            <w:sz w:val="28"/>
            <w:szCs w:val="28"/>
            <w:lang w:val="en-US" w:eastAsia="ru-RU"/>
          </w:rPr>
          <w:t>bk</w:t>
        </w:r>
        <w:proofErr w:type="spellEnd"/>
        <w:r>
          <w:rPr>
            <w:rStyle w:val="a5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.</w:t>
        </w:r>
        <w:proofErr w:type="spellStart"/>
        <w:r>
          <w:rPr>
            <w:rStyle w:val="a5"/>
            <w:rFonts w:ascii="Times New Roman" w:eastAsia="Times New Roman" w:hAnsi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803B94" w:rsidRDefault="00803B94" w:rsidP="00803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Официальный  сайт: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www</w:t>
      </w:r>
      <w:r w:rsidRPr="00803B9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ds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25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nevinsk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ru</w:t>
      </w:r>
      <w:proofErr w:type="spellEnd"/>
      <w:r w:rsidRPr="00803B94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26"/>
        <w:gridCol w:w="3330"/>
        <w:gridCol w:w="19"/>
        <w:gridCol w:w="1929"/>
        <w:gridCol w:w="2041"/>
        <w:gridCol w:w="28"/>
        <w:gridCol w:w="2766"/>
        <w:gridCol w:w="24"/>
        <w:gridCol w:w="1761"/>
        <w:gridCol w:w="39"/>
        <w:gridCol w:w="2123"/>
      </w:tblGrid>
      <w:tr w:rsidR="00803B94" w:rsidTr="00803B94">
        <w:trPr>
          <w:trHeight w:val="855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29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 всего</w:t>
            </w:r>
          </w:p>
          <w:p w:rsidR="00803B94" w:rsidRDefault="00803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(тыс. рублей)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финансирования из бюджета города</w:t>
            </w:r>
          </w:p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(тыс. рублей)</w:t>
            </w:r>
          </w:p>
        </w:tc>
      </w:tr>
      <w:tr w:rsidR="00803B94" w:rsidTr="00803B9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94" w:rsidRDefault="00803B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94" w:rsidRDefault="00803B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94" w:rsidRDefault="00803B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94" w:rsidRDefault="00803B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94" w:rsidRDefault="00803B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2015год 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2016год </w:t>
            </w:r>
          </w:p>
          <w:p w:rsidR="00803B94" w:rsidRDefault="00803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B94" w:rsidTr="00803B94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03B94" w:rsidTr="00803B94"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сохранения и повышения уровня конкурентно способности  МБДОУ</w:t>
            </w:r>
          </w:p>
        </w:tc>
      </w:tr>
      <w:tr w:rsidR="00803B94" w:rsidTr="00803B94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Ежемесячное проведение анкетирования родительской общественности  по   удовлетворенности работой ДОУ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 до 25</w:t>
            </w:r>
          </w:p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2013-2016г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97%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97%</w:t>
            </w:r>
          </w:p>
        </w:tc>
      </w:tr>
      <w:tr w:rsidR="00803B94" w:rsidTr="00803B94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рейтинге ДОУ города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2013-2016г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место</w:t>
            </w:r>
          </w:p>
        </w:tc>
      </w:tr>
      <w:tr w:rsidR="00803B94" w:rsidTr="00803B94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плана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детодней</w:t>
            </w:r>
            <w:proofErr w:type="spellEnd"/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Ежеквартально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2013-2016г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МБДОУ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без финансирования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72,2%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73%</w:t>
            </w:r>
          </w:p>
        </w:tc>
      </w:tr>
      <w:tr w:rsidR="00803B94" w:rsidTr="00803B94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 для участия  детей в   конкурсах и олимпиадах (городских краевых, всероссийских)  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2013-2016г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803B94" w:rsidTr="00803B94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 дополнительных платных   услуг ДОУ, в соответствии с лицензией по запросам родителей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2013-2016г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803B94" w:rsidTr="00803B94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марткетинговой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компании:-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Сайт (своевременное размещение информации о результатах деятельности ДОУ на сайте</w:t>
            </w:r>
            <w:proofErr w:type="gramEnd"/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2013-2016г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03B94" w:rsidTr="00803B94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разделу 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B94" w:rsidTr="00803B94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повышения  профессионализма педагогических работников, формирования личности, обладающей  базовыми компетенциями  современного педагога</w:t>
            </w:r>
          </w:p>
        </w:tc>
      </w:tr>
      <w:tr w:rsidR="00803B94" w:rsidTr="00803B94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Изучение уровня профессионализма  педагогических работников с целью анализа эффективности системы работы по обучению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2013-2016г.г.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</w:t>
            </w:r>
          </w:p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95% </w:t>
            </w:r>
          </w:p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ФГОС ДО)</w:t>
            </w:r>
          </w:p>
        </w:tc>
      </w:tr>
      <w:tr w:rsidR="00803B94" w:rsidTr="00803B94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B94" w:rsidTr="00803B94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B94" w:rsidTr="00803B94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Утверждение плана повышения квалификации педагогических работников МБДОУ, с учетом  современных требований и индивидуальных  потребностей. </w:t>
            </w:r>
          </w:p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2013-2016г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03B94" w:rsidTr="00803B94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  <w:p w:rsidR="00803B94" w:rsidRDefault="00803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прохождения  курсов повышения квалификации с педагогами на базе СКИРО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</w:p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2013-2016г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03B94" w:rsidTr="00803B94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прохождения  курсов повышения квалификации с педагогами на базе МБДОУ </w:t>
            </w:r>
          </w:p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2013-2016г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03B94" w:rsidTr="00803B94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Федерального закона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 образовании в Российской Федерации от 29.12.2012г. № 273ФЗ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2013г.  </w:t>
            </w:r>
          </w:p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ФГОС ДО </w:t>
            </w:r>
          </w:p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ФГОС ДО </w:t>
            </w:r>
          </w:p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B94" w:rsidTr="00803B94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рабочей группы по разработке нормативно-правовой документации в ДОУ в соответствии с требованиями ФЗ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 образовании в Российской Федерации от 29.12.2012г. № 273 ФЗ и другими нормативными документами</w:t>
            </w:r>
          </w:p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2013г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(Приказ № 102 от 29.07.2014г)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03B94" w:rsidTr="00803B94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B94" w:rsidTr="00803B94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Создание условий для развития системы оценки  качества  дошкольного образования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B94" w:rsidTr="00803B94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Положения  о системе внутреннего мониторинга качества образования в МБДОУ.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2013г.  </w:t>
            </w:r>
          </w:p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Положения о рабочей группе по разработке ООП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ПОЛОЖЕНИЯ: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системе оценки деятельности педагогических работников; -о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формировании рабочей группы по введению ФГОС; - о взаимодействии с семьями воспитанников; - по разработке программы ДОУ; - педагогической диагностики</w:t>
            </w:r>
          </w:p>
        </w:tc>
      </w:tr>
      <w:tr w:rsidR="00803B94" w:rsidTr="00803B94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 мониторинга качества образования  в МБДОУ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2013г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 (анализ анкетирования-95%)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( анализ анкетирован ия-96%)</w:t>
            </w:r>
          </w:p>
        </w:tc>
      </w:tr>
      <w:tr w:rsidR="00803B94" w:rsidTr="00803B94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систематизация инструментария и методических рекомендаций, основных направлений для проведения    мониторинга качества образования в МБДОУ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2013-2014г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03B94" w:rsidTr="00803B94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и анализ результатов  мониторинга с целью  качественной оценки  и коррекции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-образовательной деятельности и условий среды  МБДОУ для предупреждения возможных неблагоприятных воздействий на развитие ребенка. </w:t>
            </w:r>
          </w:p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2013-2016г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03B94" w:rsidTr="00803B94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Итого по разделу  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B94" w:rsidTr="00803B94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сохранения и укрепления здоровья воспитанников МБДОУ</w:t>
            </w:r>
          </w:p>
        </w:tc>
      </w:tr>
      <w:tr w:rsidR="00803B94" w:rsidTr="00803B94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Проанализировать  нормативно-правовые акты по реализации Программы: « Теремок здоровья».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2013г. и по мере их выхода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03B94" w:rsidTr="00803B94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банка данных эффективных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технологий и технологий формирования привычки здорового образа жизни, обеспечение их доступности для специалистов системы образования. </w:t>
            </w:r>
          </w:p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2013-2014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03B94" w:rsidTr="00803B94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банка данных о состоянии здоровья детей МБДОУ (2 раза в год) обновление данных на основе профилактических осмотров детей </w:t>
            </w:r>
          </w:p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2013-2016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03B94" w:rsidTr="00803B94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Выполнения плана мероприятий по Программе: «Теремок здоровья» </w:t>
            </w:r>
          </w:p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2013-2016г.г.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без финансирования 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03B94" w:rsidTr="00803B94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Создание условий для укрепления  материально-технической  базы  МБДОУ</w:t>
            </w:r>
          </w:p>
        </w:tc>
      </w:tr>
      <w:tr w:rsidR="00803B94" w:rsidTr="00803B94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Рабочих программ (с учетом ООП и адаптированной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основной программы ДОУ)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современными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требования ФГОС ДО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2014г.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заседания педагогического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Совета   № 1 от 28.08.2016г.</w:t>
            </w:r>
          </w:p>
        </w:tc>
      </w:tr>
      <w:tr w:rsidR="00803B94" w:rsidTr="00803B94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 нормативных документов, регламентирующих  организацию оснащенности помещений развивающей  предметно-пространственной  средой  и материально- технического обеспечения  Программы дошкольного образования МБДОУ в соответствие  современными требованиями</w:t>
            </w:r>
          </w:p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2015г.</w:t>
            </w:r>
          </w:p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(ООП ДОО;  Устав ДОО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;)</w:t>
            </w:r>
            <w:proofErr w:type="gramEnd"/>
          </w:p>
        </w:tc>
      </w:tr>
      <w:tr w:rsidR="00803B94" w:rsidTr="00803B94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 оснащенности помещений развивающей  предметно-пространственной  средой на соответствие  современным требованиям.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2013-2016г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(см. мониторинг РППС в ДОО79%)   </w:t>
            </w:r>
          </w:p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B94" w:rsidTr="00803B94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Анализ материально- технического обеспечения  Программы дошкольного образования МБДОУ (учебно-методический комплект, оборудование, оснащение (предметы) на соответствие  современным требованиям. </w:t>
            </w:r>
            <w:proofErr w:type="gramEnd"/>
          </w:p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2013-2016г.г.  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</w:p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(см. мониторинг РППС в ДОО79%)   </w:t>
            </w:r>
          </w:p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B94" w:rsidTr="00803B94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Приобретение, изготовление систематизация учебно-методических комплектов,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оборудования, оснащения предметами в соответствии с утвержденной Программой дошкольного образования МБДОУ. </w:t>
            </w:r>
          </w:p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2013-2016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</w:p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37800.00</w:t>
            </w:r>
          </w:p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(перечень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пособий, игрушек)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+ 45080.00(перечень пособий,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игрушек)</w:t>
            </w:r>
          </w:p>
        </w:tc>
      </w:tr>
      <w:tr w:rsidR="00803B94" w:rsidTr="00803B94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Приобретение технологического оборудования  </w:t>
            </w:r>
          </w:p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Холодильник 1шт.</w:t>
            </w:r>
          </w:p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Ларь -1шт.</w:t>
            </w:r>
          </w:p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2013-2016г.г.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</w:p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Холодильное оборудование </w:t>
            </w:r>
          </w:p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34531.00</w:t>
            </w:r>
          </w:p>
        </w:tc>
      </w:tr>
      <w:tr w:rsidR="00803B94" w:rsidTr="00803B94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мебели (столы, стулья, шкафы)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2013-2016г.г.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</w:p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( за счет внебюджетных средств)</w:t>
            </w:r>
          </w:p>
        </w:tc>
      </w:tr>
      <w:tr w:rsidR="00803B94" w:rsidTr="00803B94">
        <w:trPr>
          <w:trHeight w:val="86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асфальтового покрытия</w:t>
            </w:r>
          </w:p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800м2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</w:p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700000.00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B94" w:rsidTr="00803B94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видеокамер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32.800.00</w:t>
            </w:r>
          </w:p>
        </w:tc>
      </w:tr>
      <w:tr w:rsidR="00803B94" w:rsidTr="00803B94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737800.00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112411.00</w:t>
            </w:r>
          </w:p>
        </w:tc>
      </w:tr>
    </w:tbl>
    <w:p w:rsidR="00803B94" w:rsidRDefault="00803B94" w:rsidP="00803B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03B94" w:rsidRDefault="00803B94" w:rsidP="00803B94">
      <w:pPr>
        <w:rPr>
          <w:rFonts w:ascii="Times New Roman" w:hAnsi="Times New Roman"/>
          <w:sz w:val="24"/>
          <w:szCs w:val="24"/>
        </w:rPr>
      </w:pPr>
    </w:p>
    <w:p w:rsidR="00803B94" w:rsidRDefault="00803B94" w:rsidP="00803B94">
      <w:pPr>
        <w:rPr>
          <w:rFonts w:ascii="Times New Roman" w:hAnsi="Times New Roman"/>
          <w:sz w:val="24"/>
          <w:szCs w:val="24"/>
        </w:rPr>
      </w:pPr>
    </w:p>
    <w:p w:rsidR="00803B94" w:rsidRDefault="00803B94" w:rsidP="00803B94">
      <w:pPr>
        <w:rPr>
          <w:rFonts w:ascii="Times New Roman" w:hAnsi="Times New Roman"/>
          <w:sz w:val="24"/>
          <w:szCs w:val="24"/>
        </w:rPr>
      </w:pPr>
    </w:p>
    <w:p w:rsidR="00803B94" w:rsidRDefault="00803B94" w:rsidP="00803B94">
      <w:pPr>
        <w:rPr>
          <w:rFonts w:ascii="Times New Roman" w:hAnsi="Times New Roman"/>
          <w:sz w:val="24"/>
          <w:szCs w:val="24"/>
        </w:rPr>
      </w:pPr>
    </w:p>
    <w:p w:rsidR="00803B94" w:rsidRDefault="00803B94" w:rsidP="00803B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803B94" w:rsidRDefault="00803B94" w:rsidP="00803B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803B94" w:rsidRDefault="00803B94" w:rsidP="00803B9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 анализе использовались критерии оценки эффективности и реализации Программы развития ДОУ</w:t>
      </w:r>
    </w:p>
    <w:p w:rsidR="00803B94" w:rsidRDefault="00803B94" w:rsidP="00803B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803B94" w:rsidRDefault="00803B94" w:rsidP="00803B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Согласованность основных направлений и приоритетов программы с федеральными, региональными и муниципальными нормативно-правовыми документами в области образования.  Реализация учреждением ФГОС дошкольного образования.  Рост личностных достижений всех субъектов образовательного процесса.  Рост материально-технического и ресурсного обеспечения ДОУ.  Удовлетворенность всех участников образовательного процесса уровнем и качеством предоставляемых ДОУ услуг. </w:t>
      </w:r>
    </w:p>
    <w:p w:rsidR="00803B94" w:rsidRDefault="00803B94" w:rsidP="00803B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Основные направления программы развития МБДОУ № 25 г. Невинномысска </w:t>
      </w:r>
    </w:p>
    <w:p w:rsidR="00803B94" w:rsidRDefault="00803B94" w:rsidP="00803B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Переход на ФГОС дошкольного образования.</w:t>
      </w:r>
    </w:p>
    <w:p w:rsidR="00803B94" w:rsidRDefault="00803B94" w:rsidP="00803B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Обеспечение охраны и укрепления физического и психического здоровья воспитанников на основе научно обоснованных технологий. </w:t>
      </w:r>
    </w:p>
    <w:p w:rsidR="00803B94" w:rsidRDefault="00803B94" w:rsidP="00803B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Обеспечение возможности самореализации личности дошкольника, создание условий для успешной социализации и гражданского становления личности воспитанников.</w:t>
      </w:r>
    </w:p>
    <w:p w:rsidR="00803B94" w:rsidRDefault="00803B94" w:rsidP="00803B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 Развитие  потенциала педагогического коллектива  и кадровое обновление. Совершенствование структуры управления ДОУ.                                                                                                              </w:t>
      </w:r>
    </w:p>
    <w:p w:rsidR="00803B94" w:rsidRDefault="00803B94" w:rsidP="00803B94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Обеспечение возможности самореализации личности воспитанников, создание условий для успешной социализации и гражданского становления личности</w:t>
      </w:r>
    </w:p>
    <w:p w:rsidR="00803B94" w:rsidRDefault="00803B94" w:rsidP="00803B9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803B94" w:rsidRDefault="00803B94" w:rsidP="00803B9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познавательных интересов и познавательных действий ребенка в различных видах деятельности</w:t>
      </w:r>
      <w:r>
        <w:rPr>
          <w:rFonts w:ascii="Times New Roman" w:hAnsi="Times New Roman"/>
          <w:sz w:val="24"/>
          <w:szCs w:val="24"/>
        </w:rPr>
        <w:t xml:space="preserve">;  моделирование ситуаций успешности детей в разных видах доступной им деятельности  создание условий для проявления инициативности, самостоятельности, творческих способностей детей в различных видах деятельности;  </w:t>
      </w:r>
    </w:p>
    <w:p w:rsidR="00803B94" w:rsidRDefault="00803B94" w:rsidP="00803B9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совершенствование системы социального партнёрства с целью создания условий для успешной социализации воспитанников;  привлечение воспитанников к посещению учреждений дополнительного образования поселка;</w:t>
      </w:r>
    </w:p>
    <w:p w:rsidR="00803B94" w:rsidRDefault="00803B94" w:rsidP="00803B9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03B94" w:rsidRDefault="00803B94" w:rsidP="00803B9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Развитие  потенциала педагогического коллектива  и кадровое обновление  Повышение квалификации педагогов, соответствующих современным требованиям.   Повышение профессиональной компетентности педагогов.</w:t>
      </w:r>
    </w:p>
    <w:p w:rsidR="00803B94" w:rsidRDefault="00803B94" w:rsidP="00803B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71"/>
        <w:gridCol w:w="5168"/>
        <w:gridCol w:w="2924"/>
        <w:gridCol w:w="2918"/>
        <w:gridCol w:w="3105"/>
      </w:tblGrid>
      <w:tr w:rsidR="00803B94" w:rsidTr="00803B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/п </w:t>
            </w:r>
          </w:p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Ожидаемые  результаты </w:t>
            </w:r>
          </w:p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B94" w:rsidTr="00803B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Семинар по  аттестации педагогических кадров. </w:t>
            </w:r>
          </w:p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 2014г. </w:t>
            </w:r>
          </w:p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Понимание собственных действий  педагогами в рамках  нового порядка аттестации </w:t>
            </w:r>
          </w:p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B94" w:rsidTr="00803B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конкурсах различного уровня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Согласно срокам конкурса </w:t>
            </w:r>
          </w:p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доли педагогов, мотивированных на участие в инновационной деятельности.</w:t>
            </w:r>
          </w:p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Рост престижа педагогической профессии и ДОУ в социуме </w:t>
            </w:r>
          </w:p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B94" w:rsidTr="00803B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Мониторинг повышения квалификации педагогических кадров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доли педагогов, мотивированных на непрерывное образование Корректировка планов повышения квалификации </w:t>
            </w:r>
          </w:p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B94" w:rsidTr="00803B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Совершенствование форм методического сопровождения, адаптации и становления молодых специалистов, наставничество </w:t>
            </w:r>
          </w:p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 наставники </w:t>
            </w:r>
          </w:p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всего периода </w:t>
            </w:r>
          </w:p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стажировок, обязательные курсы Повышения квалификации, консультации методистов и  педагогов-наставников </w:t>
            </w:r>
          </w:p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B94" w:rsidTr="00803B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тренингов, направленных на усиление коммуникативных возможностей педагогов </w:t>
            </w:r>
          </w:p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педагоги  </w:t>
            </w:r>
          </w:p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всего периода </w:t>
            </w:r>
          </w:p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семинаров-практикумов:</w:t>
            </w:r>
          </w:p>
          <w:p w:rsidR="00803B94" w:rsidRDefault="00803B94" w:rsidP="00215C6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публичных выступлений»</w:t>
            </w:r>
          </w:p>
          <w:p w:rsidR="00803B94" w:rsidRDefault="00803B94" w:rsidP="00215C6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«Самореализация педагога»</w:t>
            </w:r>
          </w:p>
          <w:p w:rsidR="00803B94" w:rsidRDefault="00803B94" w:rsidP="00215C6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«Дискуссионный клуб»</w:t>
            </w:r>
          </w:p>
          <w:p w:rsidR="00803B94" w:rsidRDefault="00803B94" w:rsidP="00215C6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Выгорание педагога пути решения»</w:t>
            </w:r>
          </w:p>
          <w:p w:rsidR="00803B94" w:rsidRDefault="00803B94" w:rsidP="00215C6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«Конфликты и их устранение»</w:t>
            </w:r>
          </w:p>
        </w:tc>
      </w:tr>
      <w:tr w:rsidR="00803B94" w:rsidTr="00803B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работе городских методических объединений, научно-практических конференций, семинаров, круглых столов, направленных на повышение квалификации педагогов. </w:t>
            </w:r>
          </w:p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педагоги </w:t>
            </w:r>
          </w:p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всего периода </w:t>
            </w:r>
          </w:p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педагогического мастерства  педагогов </w:t>
            </w:r>
          </w:p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B94" w:rsidTr="00803B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мастер – классов, открытых мероприятий педагогами ДОУ </w:t>
            </w:r>
          </w:p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педагоги </w:t>
            </w:r>
          </w:p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B94" w:rsidTr="00803B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Реализация плана курсовой подготовки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Заведующий педагогов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B94" w:rsidTr="00803B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Мотивирование педагогов на повышение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квалификации через дистанционную форму обучения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Заведующий педагоги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B94" w:rsidTr="00803B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Подготовка публикаций педагогов в профессиональных изданиях, в средствах массовой информации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педагоги </w:t>
            </w:r>
          </w:p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всего периода </w:t>
            </w:r>
          </w:p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доли педагогов  публикующий свой опыт работы </w:t>
            </w:r>
          </w:p>
        </w:tc>
      </w:tr>
      <w:tr w:rsidR="00803B94" w:rsidTr="00803B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Пополнение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медиатеки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передовым педагогическим опытом «Педагогическая копилка»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педагоги </w:t>
            </w:r>
          </w:p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всего периода </w:t>
            </w:r>
          </w:p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ИКТ-компетентности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педагогов ДОУ </w:t>
            </w:r>
          </w:p>
        </w:tc>
      </w:tr>
      <w:tr w:rsidR="00803B94" w:rsidTr="00803B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Дня здоровья для педагогических работников, ритмопластика</w:t>
            </w:r>
          </w:p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 воспитатель  </w:t>
            </w:r>
          </w:p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всего периода </w:t>
            </w:r>
          </w:p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Положение о Дне здоровья </w:t>
            </w:r>
          </w:p>
        </w:tc>
      </w:tr>
      <w:tr w:rsidR="00803B94" w:rsidTr="00803B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 научно-методического сопровождения развития кадрового обновления </w:t>
            </w:r>
          </w:p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всего периода </w:t>
            </w:r>
          </w:p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мастерства педагогов. Теоретическая подготовка педагогических работников к Инновационным  преобразованиям в области образования </w:t>
            </w:r>
          </w:p>
        </w:tc>
      </w:tr>
      <w:tr w:rsidR="00803B94" w:rsidTr="00803B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механизма материального и морального стимулирования педагогов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всего периода </w:t>
            </w:r>
          </w:p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педагогического мастерства  педагогов ДОУ </w:t>
            </w:r>
          </w:p>
        </w:tc>
      </w:tr>
      <w:tr w:rsidR="00803B94" w:rsidTr="00803B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Совершенствование системы работы с портфолио педагога. </w:t>
            </w:r>
          </w:p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всего периода </w:t>
            </w:r>
          </w:p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педагогического мастерства  педагогов ДОУ </w:t>
            </w:r>
          </w:p>
        </w:tc>
      </w:tr>
    </w:tbl>
    <w:p w:rsidR="00803B94" w:rsidRDefault="00803B94" w:rsidP="00803B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803B94" w:rsidRDefault="00803B94" w:rsidP="00803B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803B94" w:rsidRDefault="00803B94" w:rsidP="00803B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803B94" w:rsidRDefault="00803B94" w:rsidP="00803B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803B94" w:rsidRDefault="00803B94" w:rsidP="00803B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803B94" w:rsidRDefault="00803B94" w:rsidP="00803B9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Совершенствование структуры управления ДОУ</w:t>
      </w:r>
    </w:p>
    <w:p w:rsidR="00803B94" w:rsidRDefault="00803B94" w:rsidP="00803B9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Развитие материально-технической базы ДОУ. </w:t>
      </w:r>
    </w:p>
    <w:p w:rsidR="00803B94" w:rsidRDefault="00803B94" w:rsidP="00803B9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Повышение </w:t>
      </w:r>
      <w:proofErr w:type="gramStart"/>
      <w:r>
        <w:rPr>
          <w:rFonts w:ascii="Times New Roman" w:hAnsi="Times New Roman"/>
          <w:b/>
          <w:sz w:val="24"/>
          <w:szCs w:val="24"/>
        </w:rPr>
        <w:t>ИКТ-компетентности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педагогов.</w:t>
      </w:r>
    </w:p>
    <w:p w:rsidR="00803B94" w:rsidRDefault="00803B94" w:rsidP="00803B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Организация взаимодействия ДОУ с организациями социальной сферы.</w:t>
      </w:r>
      <w:r>
        <w:rPr>
          <w:rFonts w:ascii="Times New Roman" w:hAnsi="Times New Roman"/>
          <w:sz w:val="24"/>
          <w:szCs w:val="24"/>
        </w:rPr>
        <w:t xml:space="preserve"> 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5097"/>
        <w:gridCol w:w="2957"/>
        <w:gridCol w:w="2957"/>
        <w:gridCol w:w="2958"/>
      </w:tblGrid>
      <w:tr w:rsidR="00803B94" w:rsidTr="00803B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 результаты</w:t>
            </w:r>
          </w:p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B94" w:rsidTr="00803B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информационн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цифровых ресурсов, интерактивную доску, пополнение библиотечного фонда, видеотеки.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методического материала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Доступность ресурсов для всех участников образовательного процесса</w:t>
            </w:r>
          </w:p>
        </w:tc>
      </w:tr>
      <w:tr w:rsidR="00803B94" w:rsidTr="00803B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Укрепление материальной базы ДОУ</w:t>
            </w:r>
          </w:p>
        </w:tc>
      </w:tr>
      <w:tr w:rsidR="00803B94" w:rsidTr="00803B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текущего косметического ремонта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Укрепление материальной базы ДОУ</w:t>
            </w:r>
          </w:p>
        </w:tc>
      </w:tr>
      <w:tr w:rsidR="00803B94" w:rsidTr="00803B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ДОУ с  социальными партнерами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Расширение дополнительного образования</w:t>
            </w:r>
          </w:p>
        </w:tc>
      </w:tr>
      <w:tr w:rsidR="00803B94" w:rsidTr="00803B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доступа в сеть Интернет и  локальную сеть ДОУ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результативности воспитательной работы.</w:t>
            </w:r>
          </w:p>
        </w:tc>
      </w:tr>
      <w:tr w:rsidR="00803B94" w:rsidTr="00803B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Расширение информационной доступности о деятельности ДОУ через СМИ, сайт ДОУ, информационных стендов, собраний, докладов, отчетов.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  <w:p w:rsidR="00803B94" w:rsidRDefault="00803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Публичный отчет,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Самообследование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ДОУ, </w:t>
            </w:r>
          </w:p>
          <w:p w:rsidR="00803B94" w:rsidRDefault="0080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Статьи, новости, памятки.</w:t>
            </w:r>
          </w:p>
        </w:tc>
      </w:tr>
    </w:tbl>
    <w:p w:rsidR="00803B94" w:rsidRDefault="00803B94" w:rsidP="00803B94">
      <w:pPr>
        <w:rPr>
          <w:rFonts w:ascii="Times New Roman" w:hAnsi="Times New Roman"/>
          <w:sz w:val="24"/>
          <w:szCs w:val="24"/>
        </w:rPr>
      </w:pPr>
    </w:p>
    <w:p w:rsidR="00803B94" w:rsidRDefault="00803B94" w:rsidP="00803B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Заведующая МБДОУ № 25 г. Невинномысска </w:t>
      </w:r>
      <w:proofErr w:type="spellStart"/>
      <w:r>
        <w:rPr>
          <w:rFonts w:ascii="Times New Roman" w:hAnsi="Times New Roman"/>
          <w:sz w:val="24"/>
          <w:szCs w:val="24"/>
        </w:rPr>
        <w:t>Арзуманова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Д.Ю. ______________</w:t>
      </w:r>
    </w:p>
    <w:p w:rsidR="00601EB1" w:rsidRDefault="00601EB1"/>
    <w:sectPr w:rsidR="00601EB1" w:rsidSect="00803B9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57C4F"/>
    <w:multiLevelType w:val="hybridMultilevel"/>
    <w:tmpl w:val="B9709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674E0"/>
    <w:multiLevelType w:val="hybridMultilevel"/>
    <w:tmpl w:val="0D90A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E84"/>
    <w:rsid w:val="00601EB1"/>
    <w:rsid w:val="00803B94"/>
    <w:rsid w:val="00C12E84"/>
    <w:rsid w:val="00E5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B94"/>
    <w:pPr>
      <w:ind w:left="720"/>
      <w:contextualSpacing/>
    </w:pPr>
  </w:style>
  <w:style w:type="table" w:styleId="a4">
    <w:name w:val="Table Grid"/>
    <w:basedOn w:val="a1"/>
    <w:uiPriority w:val="59"/>
    <w:rsid w:val="00803B9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803B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B94"/>
    <w:pPr>
      <w:ind w:left="720"/>
      <w:contextualSpacing/>
    </w:pPr>
  </w:style>
  <w:style w:type="table" w:styleId="a4">
    <w:name w:val="Table Grid"/>
    <w:basedOn w:val="a1"/>
    <w:uiPriority w:val="59"/>
    <w:rsid w:val="00803B9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803B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4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2@mail.tomskn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AE9CC-8DD9-4408-A34A-3A3843EB4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2085</Words>
  <Characters>11890</Characters>
  <Application>Microsoft Office Word</Application>
  <DocSecurity>0</DocSecurity>
  <Lines>99</Lines>
  <Paragraphs>27</Paragraphs>
  <ScaleCrop>false</ScaleCrop>
  <Company/>
  <LinksUpToDate>false</LinksUpToDate>
  <CharactersWithSpaces>13948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2017-01-17T14:26:00Z</dcterms:created>
  <dcterms:modified xsi:type="dcterms:W3CDTF">2017-01-17T14:28:00Z</dcterms:modified>
</cp:coreProperties>
</file>