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274EF0" w:rsidRDefault="008E7C0C" w:rsidP="008E7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F0">
        <w:rPr>
          <w:rFonts w:ascii="Times New Roman" w:hAnsi="Times New Roman" w:cs="Times New Roman"/>
          <w:b/>
          <w:sz w:val="24"/>
          <w:szCs w:val="24"/>
        </w:rPr>
        <w:t xml:space="preserve">Аннотация основной образовательной программы </w:t>
      </w:r>
    </w:p>
    <w:p w:rsidR="008E7C0C" w:rsidRPr="00274EF0" w:rsidRDefault="008E7C0C" w:rsidP="008E7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 учреждения «Детский сад </w:t>
      </w:r>
      <w:proofErr w:type="spellStart"/>
      <w:r w:rsidRPr="0027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</w:t>
      </w:r>
      <w:proofErr w:type="spellEnd"/>
      <w:r w:rsidRPr="0027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    № 25 «Теремок» с приоритетным осуществлением физического направления развития воспитанников » города Невинномысска</w:t>
      </w:r>
    </w:p>
    <w:p w:rsidR="008E7C0C" w:rsidRPr="00274EF0" w:rsidRDefault="008E7C0C" w:rsidP="008E7C0C">
      <w:pPr>
        <w:spacing w:after="0" w:line="240" w:lineRule="auto"/>
        <w:jc w:val="both"/>
        <w:rPr>
          <w:sz w:val="24"/>
          <w:szCs w:val="24"/>
        </w:rPr>
      </w:pP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EF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25 «Теремок» с приоритетным осуществлением физического направления развития воспитанников» города Невинномысска</w:t>
      </w:r>
      <w:r w:rsidRPr="0027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EF0">
        <w:rPr>
          <w:rFonts w:ascii="Times New Roman" w:hAnsi="Times New Roman" w:cs="Times New Roman"/>
          <w:sz w:val="24"/>
          <w:szCs w:val="24"/>
        </w:rPr>
        <w:t xml:space="preserve">(далее Программа) является нормативно – управленческим документом, обосновывающим выбор цели, содержания, применяемых методик и технологий, форм организации образовательного процесса в </w:t>
      </w:r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бюджетном дошкольном образовательном учреждении «Детский сад </w:t>
      </w:r>
      <w:proofErr w:type="spellStart"/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25 «Теремок» с приоритетным осуществлением физического направления развития воспитанников</w:t>
      </w:r>
      <w:proofErr w:type="gramEnd"/>
      <w:r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города Невинномысска</w:t>
      </w:r>
      <w:r w:rsidRPr="00274EF0">
        <w:rPr>
          <w:rFonts w:ascii="Times New Roman" w:hAnsi="Times New Roman" w:cs="Times New Roman"/>
          <w:sz w:val="24"/>
          <w:szCs w:val="24"/>
        </w:rPr>
        <w:t xml:space="preserve"> (далее ДОУ).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периоде. </w:t>
      </w:r>
      <w:proofErr w:type="gramStart"/>
      <w:r w:rsidRPr="00274EF0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«Примерной основной образовательной программы дошкольного образования, одобренной решением федерального </w:t>
      </w:r>
      <w:proofErr w:type="spellStart"/>
      <w:r w:rsidRPr="00274EF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74EF0"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(протокол от 20 мая 2015 г. № 2/15), с учетом образовательной программы дошкольного образования «От рождения до школы» под редакцией Н.Е. </w:t>
      </w:r>
      <w:proofErr w:type="spellStart"/>
      <w:r w:rsidRPr="00274EF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74EF0">
        <w:rPr>
          <w:rFonts w:ascii="Times New Roman" w:hAnsi="Times New Roman" w:cs="Times New Roman"/>
          <w:sz w:val="24"/>
          <w:szCs w:val="24"/>
        </w:rPr>
        <w:t>, Т.С. Комаровой, М.А. Васильевой, а также парциальных программ.</w:t>
      </w:r>
      <w:proofErr w:type="gramEnd"/>
      <w:r w:rsidRPr="00274EF0">
        <w:rPr>
          <w:rFonts w:ascii="Times New Roman" w:hAnsi="Times New Roman" w:cs="Times New Roman"/>
          <w:sz w:val="24"/>
          <w:szCs w:val="24"/>
        </w:rPr>
        <w:t xml:space="preserve"> Программа служит механизмом реализации Федерального государственного образовательного стандарта дошкольного образования (далее ФГОС </w:t>
      </w:r>
      <w:proofErr w:type="gramStart"/>
      <w:r w:rsidRPr="00274E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4EF0">
        <w:rPr>
          <w:rFonts w:ascii="Times New Roman" w:hAnsi="Times New Roman" w:cs="Times New Roman"/>
          <w:sz w:val="24"/>
          <w:szCs w:val="24"/>
        </w:rPr>
        <w:t xml:space="preserve">) и раскрывает </w:t>
      </w:r>
      <w:proofErr w:type="gramStart"/>
      <w:r w:rsidRPr="00274EF0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274EF0">
        <w:rPr>
          <w:rFonts w:ascii="Times New Roman" w:hAnsi="Times New Roman" w:cs="Times New Roman"/>
          <w:sz w:val="24"/>
          <w:szCs w:val="24"/>
        </w:rPr>
        <w:t xml:space="preserve"> организации, методы, приемы, техники, порядок организации совместной, партнерской деятельности детей и взрослых в пространстве и во времени, способствующей реализации целевых ориентиров, а также подходы к интеграции образовательной деятельности дошкольника. </w:t>
      </w:r>
      <w:proofErr w:type="gramStart"/>
      <w:r w:rsidRPr="00274EF0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разностороннее развитие воспитанников ДОУ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  <w:proofErr w:type="gramEnd"/>
      <w:r w:rsidRPr="00274EF0">
        <w:rPr>
          <w:rFonts w:ascii="Times New Roman" w:hAnsi="Times New Roman" w:cs="Times New Roman"/>
          <w:sz w:val="24"/>
          <w:szCs w:val="24"/>
        </w:rPr>
        <w:t xml:space="preserve"> Программа направлена на: </w:t>
      </w: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</w:t>
      </w:r>
      <w:proofErr w:type="gramStart"/>
      <w:r w:rsidRPr="00274E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4EF0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 </w:t>
      </w: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 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-социально-коммуникативное развитие;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-познавательное развитие;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-речевое развитие;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-художественно-эстетическое развитие;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-физическое развитие.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Содержание Программы в соответствии с требованиями ФГОС </w:t>
      </w:r>
      <w:proofErr w:type="gramStart"/>
      <w:r w:rsidRPr="00274E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4EF0">
        <w:rPr>
          <w:rFonts w:ascii="Times New Roman" w:hAnsi="Times New Roman" w:cs="Times New Roman"/>
          <w:sz w:val="24"/>
          <w:szCs w:val="24"/>
        </w:rPr>
        <w:t xml:space="preserve"> включает </w:t>
      </w:r>
      <w:proofErr w:type="gramStart"/>
      <w:r w:rsidRPr="00274EF0">
        <w:rPr>
          <w:rFonts w:ascii="Times New Roman" w:hAnsi="Times New Roman" w:cs="Times New Roman"/>
          <w:sz w:val="24"/>
          <w:szCs w:val="24"/>
        </w:rPr>
        <w:t>три</w:t>
      </w:r>
      <w:proofErr w:type="gramEnd"/>
      <w:r w:rsidRPr="00274EF0">
        <w:rPr>
          <w:rFonts w:ascii="Times New Roman" w:hAnsi="Times New Roman" w:cs="Times New Roman"/>
          <w:sz w:val="24"/>
          <w:szCs w:val="24"/>
        </w:rPr>
        <w:t xml:space="preserve"> основных раздела: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целевой,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содержательный,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организационный.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lastRenderedPageBreak/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социально-коммуникативной,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познавательной,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речевой,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художественно-эстетической,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- физической.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игровая (сюжетно-ролевая игра, игра с правилами и другие виды игры);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коммуникативная (общение и взаимодействие </w:t>
      </w:r>
      <w:proofErr w:type="gramStart"/>
      <w:r w:rsidRPr="00274E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4EF0">
        <w:rPr>
          <w:rFonts w:ascii="Times New Roman" w:hAnsi="Times New Roman" w:cs="Times New Roman"/>
          <w:sz w:val="24"/>
          <w:szCs w:val="24"/>
        </w:rPr>
        <w:t xml:space="preserve"> взрослыми и другими детьми);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EF0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274EF0">
        <w:rPr>
          <w:rFonts w:ascii="Times New Roman" w:hAnsi="Times New Roman" w:cs="Times New Roman"/>
          <w:sz w:val="24"/>
          <w:szCs w:val="24"/>
        </w:rPr>
        <w:t xml:space="preserve"> (исследование и познание природного и социального миров в процессе наблюдения и взаимодействия с ними);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 и фольклора;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самообслуживание и элементарный бытовой труд (в помещении и на улице);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конструирование из разного материала, включая конструкторы, модули, бумагу, природный и иной материал;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изобразительная (рисование, лепка, аппликация);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EF0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274EF0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EF0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274EF0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включает описание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работы, обеспечивающей адаптацию и интеграцию детей с ограниченными возможностями здоровья в общество.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психолого-педагогических, кадровых, материально-технических и финансовых условий,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 </w:t>
      </w: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особенностей организации развивающей предметно-пространственной среды,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образовательной деятельности разных видов и культурных практик,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способов и направлений поддержки детской инициативы, </w:t>
      </w: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особенностей взаимодействия педагогического коллектива семьями дошкольников,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sym w:font="Symbol" w:char="F0BE"/>
      </w:r>
      <w:r w:rsidRPr="00274EF0">
        <w:rPr>
          <w:rFonts w:ascii="Times New Roman" w:hAnsi="Times New Roman" w:cs="Times New Roman"/>
          <w:sz w:val="24"/>
          <w:szCs w:val="24"/>
        </w:rPr>
        <w:t xml:space="preserve">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 Программа содержит описание системы оценивания индивидуального развития детей в форме педагогической и психологической диагностики, а также качества реализации Программы. Система оценивания качества реализации Программы направлена на оценивание созданных в ДОУ условий внутри образовательного процесса. Программа состоит из обязательной части и части формируемой участниками образовательных отношений (в тексте обозначена курсивом) для детей от 2 лет до прекращения образовательных отношений, включая коррекцию речи детей от 5 до 7 лет. Обе части являются взаимодополняющими. </w:t>
      </w:r>
    </w:p>
    <w:p w:rsidR="008E7C0C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Обязательная часть разработана с учетом образовательной программы дошкольного образования «От рождения до школы» под редакцией Н.Е. </w:t>
      </w:r>
      <w:proofErr w:type="spellStart"/>
      <w:r w:rsidRPr="00274EF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74EF0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</w:t>
      </w:r>
    </w:p>
    <w:p w:rsidR="00274EF0" w:rsidRPr="00274EF0" w:rsidRDefault="008E7C0C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EF0">
        <w:rPr>
          <w:rFonts w:ascii="Times New Roman" w:hAnsi="Times New Roman" w:cs="Times New Roman"/>
          <w:sz w:val="24"/>
          <w:szCs w:val="24"/>
        </w:rPr>
        <w:lastRenderedPageBreak/>
        <w:t>Часть Программы, формируемая участниками образовательных отношений представлена</w:t>
      </w:r>
      <w:proofErr w:type="gramEnd"/>
      <w:r w:rsidRPr="00274EF0">
        <w:rPr>
          <w:rFonts w:ascii="Times New Roman" w:hAnsi="Times New Roman" w:cs="Times New Roman"/>
          <w:sz w:val="24"/>
          <w:szCs w:val="24"/>
        </w:rPr>
        <w:t xml:space="preserve"> программами, направленными на реализацию приоритетных направлений работы ДОУ: </w:t>
      </w:r>
    </w:p>
    <w:p w:rsidR="00274EF0" w:rsidRDefault="00274EF0" w:rsidP="008E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1.Программа «Основы безопасности детей дошкольного возраста» Авдеева Н.Н., Князева О.Л., </w:t>
      </w:r>
      <w:proofErr w:type="spell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Р.Б., СПБ</w:t>
      </w:r>
      <w:proofErr w:type="gram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– ПРЕСС», 2013 г. (с 4 до 7 лет).</w:t>
      </w: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2.Программа «Цветные ладошки» И.А. Лыкова ранний возраст.</w:t>
      </w: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Камертон программа музыкального образования детей раннего и дошкольного возраста, З.П. Костина</w:t>
      </w:r>
      <w:proofErr w:type="gram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,-</w:t>
      </w:r>
      <w:proofErr w:type="gram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М,2018 (с 1 года  до 3 лет).</w:t>
      </w: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Программа «Физическая </w:t>
      </w:r>
      <w:proofErr w:type="spellStart"/>
      <w:proofErr w:type="gram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культура-дошкольникам</w:t>
      </w:r>
      <w:proofErr w:type="spellEnd"/>
      <w:proofErr w:type="gram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Л.Д. Глазырина, Москва изд.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Гуманитарно-издательский центр «</w:t>
      </w:r>
      <w:proofErr w:type="spell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EF0" w:rsidRPr="006F587B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Программа Н.В. </w:t>
      </w:r>
      <w:proofErr w:type="spellStart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Нищевой</w:t>
      </w:r>
      <w:proofErr w:type="spellEnd"/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грамоте» СПБ Детство-пресс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EF0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6F5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«Региональная культура, как средство патриотического воспитания детей дошкольного возраста» Р.М. Литвинова,- С. 2016 (с 3 до 7 лет).</w:t>
      </w:r>
    </w:p>
    <w:p w:rsidR="00274EF0" w:rsidRDefault="00274EF0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EF0" w:rsidRDefault="008E7C0C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EF0">
        <w:rPr>
          <w:rFonts w:ascii="Times New Roman" w:hAnsi="Times New Roman" w:cs="Times New Roman"/>
          <w:sz w:val="24"/>
          <w:szCs w:val="24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 Программа реализуется в течение всего времени пребывания детей в ДОУ. Программа может корректироваться в связи с изменениями: нормативно</w:t>
      </w:r>
      <w:r w:rsidR="00274EF0">
        <w:rPr>
          <w:rFonts w:ascii="Times New Roman" w:hAnsi="Times New Roman" w:cs="Times New Roman"/>
          <w:sz w:val="24"/>
          <w:szCs w:val="24"/>
        </w:rPr>
        <w:t xml:space="preserve"> - </w:t>
      </w:r>
      <w:r w:rsidRPr="00274EF0">
        <w:rPr>
          <w:rFonts w:ascii="Times New Roman" w:hAnsi="Times New Roman" w:cs="Times New Roman"/>
          <w:sz w:val="24"/>
          <w:szCs w:val="24"/>
        </w:rPr>
        <w:t xml:space="preserve">правовой базы ДОУ; образовательного запроса родителей; видовой структуры групп. 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Воспитание и обучение осуществляется на русском языке - государственном языке России. В основе планирования ДОУ лежит комплексное планирование организованной образовательной деятельности. </w:t>
      </w:r>
    </w:p>
    <w:p w:rsidR="005B3854" w:rsidRPr="00274EF0" w:rsidRDefault="008E7C0C" w:rsidP="00274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4EF0">
        <w:rPr>
          <w:rFonts w:ascii="Times New Roman" w:hAnsi="Times New Roman" w:cs="Times New Roman"/>
          <w:sz w:val="24"/>
          <w:szCs w:val="24"/>
        </w:rPr>
        <w:t xml:space="preserve">Цель: построение образовательной деятельности направлено на обеспечение единства воспитательных, развивающих и обучающих целей и задач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 Количество обучающихся по основной образовательной программе </w:t>
      </w:r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25 «Теремок» с приоритетным осуществлением физического направления развития воспитанников» города Невинномысска</w:t>
      </w:r>
      <w:r w:rsid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EF0">
        <w:rPr>
          <w:rFonts w:ascii="Times New Roman" w:hAnsi="Times New Roman" w:cs="Times New Roman"/>
          <w:sz w:val="24"/>
          <w:szCs w:val="24"/>
        </w:rPr>
        <w:t>на 1с</w:t>
      </w:r>
      <w:r w:rsidR="00274EF0">
        <w:rPr>
          <w:rFonts w:ascii="Times New Roman" w:hAnsi="Times New Roman" w:cs="Times New Roman"/>
          <w:sz w:val="24"/>
          <w:szCs w:val="24"/>
        </w:rPr>
        <w:t>ентября 2019 года составляет 221 человек</w:t>
      </w:r>
      <w:r w:rsidRPr="00274E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4E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74EF0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</w:t>
      </w:r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274EF0" w:rsidRP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25 «Теремок» с приоритетным осуществлением физического направления развития воспитанников» города Невинномысска</w:t>
      </w:r>
      <w:r w:rsidR="0027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EF0">
        <w:rPr>
          <w:rFonts w:ascii="Times New Roman" w:hAnsi="Times New Roman" w:cs="Times New Roman"/>
          <w:sz w:val="24"/>
          <w:szCs w:val="24"/>
        </w:rPr>
        <w:t>осуществляются на русском языке</w:t>
      </w:r>
      <w:r w:rsidR="00274EF0">
        <w:rPr>
          <w:rFonts w:ascii="Times New Roman" w:hAnsi="Times New Roman" w:cs="Times New Roman"/>
          <w:sz w:val="24"/>
          <w:szCs w:val="24"/>
        </w:rPr>
        <w:t>.</w:t>
      </w:r>
    </w:p>
    <w:sectPr w:rsidR="005B3854" w:rsidRPr="00274EF0" w:rsidSect="005B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7C0C"/>
    <w:rsid w:val="00274EF0"/>
    <w:rsid w:val="005B3854"/>
    <w:rsid w:val="008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2020-01-03T19:04:00Z</dcterms:created>
  <dcterms:modified xsi:type="dcterms:W3CDTF">2020-01-03T19:22:00Z</dcterms:modified>
</cp:coreProperties>
</file>