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EB" w:rsidRPr="002D3398" w:rsidRDefault="00B227EB" w:rsidP="00B22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D3398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 xml:space="preserve"> </w:t>
      </w: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«Взаимосвязь в работе музыкального руководителя и учителя-логопеда по коррекции речи и движений»</w:t>
      </w:r>
    </w:p>
    <w:p w:rsidR="002D3398" w:rsidRDefault="002D3398" w:rsidP="00B22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3398" w:rsidRPr="00B227EB" w:rsidRDefault="002D3398" w:rsidP="00B227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0184"/>
            <wp:effectExtent l="19050" t="0" r="3175" b="0"/>
            <wp:docPr id="1" name="Рисунок 1" descr="C:\Users\User\Documents\69787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69787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042B7" w:rsidRDefault="00F042B7" w:rsidP="00B2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 xml:space="preserve">                      </w:t>
      </w:r>
      <w:r w:rsidR="00B227EB" w:rsidRPr="00F042B7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 xml:space="preserve">Если говорить вам сложно – </w:t>
      </w:r>
      <w:r w:rsidR="00BF6013" w:rsidRPr="00F042B7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м</w:t>
      </w:r>
      <w:r w:rsidR="00B227EB" w:rsidRPr="00F042B7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узыка всегда поможет</w:t>
      </w:r>
      <w:r w:rsidR="00B227EB" w:rsidRPr="00F042B7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!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Построение </w:t>
      </w:r>
      <w:r w:rsidR="00BF6013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</w:t>
      </w:r>
      <w:proofErr w:type="spellStart"/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коррекционно</w:t>
      </w:r>
      <w:proofErr w:type="spellEnd"/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 – педагогического процесса развития  речи  детей логопедической группы на музыкальных занятиях в нашем детском саду базируется на принципе интеграции, т. е. органическом сочетании </w:t>
      </w:r>
      <w:proofErr w:type="spellStart"/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логоритмической</w:t>
      </w:r>
      <w:proofErr w:type="spellEnd"/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, игровой,</w:t>
      </w:r>
      <w:r w:rsidR="00BF6013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</w:t>
      </w:r>
      <w:proofErr w:type="spellStart"/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слушательской</w:t>
      </w:r>
      <w:proofErr w:type="spellEnd"/>
      <w:r w:rsidR="00BF6013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и </w:t>
      </w:r>
      <w:r w:rsidR="00BF6013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исполнительской деятельности дошкольников.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В</w:t>
      </w:r>
      <w:r w:rsidR="00BF6013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коррекционной работе с детьми, страдающими различными дефектами речи, положительную роль играют совместные занятия музыкального руководителя и учителя-логопеда, представляющие собой объединение системы движений, музыкального фона и словарного наполнения. Ведь кроме </w:t>
      </w:r>
      <w:r w:rsidR="00BF6013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коррекционных </w:t>
      </w:r>
      <w:r w:rsidR="00BF6013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целей достигается повышение эффективности в развитии неречевых и речевых функций, что способствует более интенсивной адаптации детей.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Взаимодействие логопеда и музыкального руководителя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осуществляется по двум направлениям:</w:t>
      </w:r>
    </w:p>
    <w:p w:rsidR="00B227EB" w:rsidRPr="00B227EB" w:rsidRDefault="00B227EB" w:rsidP="00B227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коррекционно-развивающее;</w:t>
      </w:r>
    </w:p>
    <w:p w:rsidR="00B227EB" w:rsidRPr="00B227EB" w:rsidRDefault="00B227EB" w:rsidP="00B227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информационно-консультативное.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Выстраивая свою </w:t>
      </w:r>
      <w:r w:rsidR="00F042B7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</w:t>
      </w: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работу</w:t>
      </w:r>
      <w:r w:rsidR="00F042B7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 xml:space="preserve">, 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</w:t>
      </w: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музыкальный руководитель и логопед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, учитывают структуру речевого дефекта, осуществляют индивидуальный подход на фоне коллективной деятельности, закрепляют знания, умения и навыки, приобретенные на музыкальных и логопедических занятиях. И логопед, и музыкальный руководитель предъявляют единые требования к проведению совместных занятий с детьми.</w:t>
      </w:r>
    </w:p>
    <w:p w:rsidR="00B227EB" w:rsidRPr="00F042B7" w:rsidRDefault="00F042B7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6600FF"/>
          <w:sz w:val="28"/>
          <w:szCs w:val="28"/>
          <w:lang w:eastAsia="ru-RU"/>
        </w:rPr>
      </w:pPr>
      <w:r w:rsidRPr="00F042B7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lastRenderedPageBreak/>
        <w:t xml:space="preserve">                          </w:t>
      </w:r>
      <w:r w:rsidR="00B227EB" w:rsidRPr="00F042B7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Можно выделить основные </w:t>
      </w:r>
      <w:r w:rsidR="00B227EB" w:rsidRPr="00F042B7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задачи: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Оздоровительные: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укрепление костно-мышечного аппарата; развитие дыхания; развитие координации движений и моторных функций; воспитание правильной осанки, походки.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Образовательные: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формирование двигательных умений и навыков; развитие пространственных представлений, переключаемости, координации движений; освоение знаний о метроритмике.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Воспитательные: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воспитание и развитие чувства ритма, способности ощущать в музыке, движениях ритмическую выразительность, восприятия музыкальных образов и умения ритмично, выразительно двигаться в соответствии с данным образом.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Коррекционные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: развитие дыхания, артикуляционного аппарата, фонематического восприятия и связной </w:t>
      </w: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речи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; формирование и развитие слухового и зрительного внимания, памяти.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При этом каждый из субъектов коррекционно-развивающей работы осуществляет развитие следующих </w:t>
      </w: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направлений: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Учитель-логопед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:</w:t>
      </w:r>
    </w:p>
    <w:p w:rsidR="00B227EB" w:rsidRPr="00B227EB" w:rsidRDefault="00B227EB" w:rsidP="00B227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формирование артикуляторной базы для исправления неправильно произносимых звуков;</w:t>
      </w:r>
    </w:p>
    <w:p w:rsidR="00B227EB" w:rsidRPr="00B227EB" w:rsidRDefault="00B227EB" w:rsidP="00B227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укрепление мышечного аппарата речевых органов средствами логопедического массажа;</w:t>
      </w:r>
    </w:p>
    <w:p w:rsidR="00B227EB" w:rsidRPr="00B227EB" w:rsidRDefault="00B227EB" w:rsidP="00B227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коррекция нарушенных звуков, их автоматизация и дифференциация;</w:t>
      </w:r>
    </w:p>
    <w:p w:rsidR="00B227EB" w:rsidRPr="00B227EB" w:rsidRDefault="00B227EB" w:rsidP="00B227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развитие фонематического восприятия, анализа и синтеза речи;</w:t>
      </w:r>
    </w:p>
    <w:p w:rsidR="00B227EB" w:rsidRPr="00B227EB" w:rsidRDefault="00B227EB" w:rsidP="00B227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обучение умению связно выражать свои мысли;</w:t>
      </w:r>
    </w:p>
    <w:p w:rsidR="00B227EB" w:rsidRPr="00B227EB" w:rsidRDefault="00B227EB" w:rsidP="00B227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совершенствование мелкой моторики.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Музыкальный руководитель осуществляет работу по развитию и </w:t>
      </w: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формированию:</w:t>
      </w:r>
    </w:p>
    <w:p w:rsidR="00B227EB" w:rsidRPr="00B227EB" w:rsidRDefault="00B227EB" w:rsidP="00B227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слухового внимания и слуховой памяти;</w:t>
      </w:r>
    </w:p>
    <w:p w:rsidR="00B227EB" w:rsidRPr="00B227EB" w:rsidRDefault="00B227EB" w:rsidP="00B227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оптико-пространственных представлений;</w:t>
      </w:r>
    </w:p>
    <w:p w:rsidR="00B227EB" w:rsidRPr="00B227EB" w:rsidRDefault="00B227EB" w:rsidP="00B227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координации движений;</w:t>
      </w:r>
    </w:p>
    <w:p w:rsidR="00B227EB" w:rsidRPr="00B227EB" w:rsidRDefault="00B227EB" w:rsidP="00B227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умения передавать несложный музыкальный ритмический рисунок;</w:t>
      </w:r>
    </w:p>
    <w:p w:rsidR="00B227EB" w:rsidRPr="00B227EB" w:rsidRDefault="00B227EB" w:rsidP="00B227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темпа и ритма дыхания и речи;</w:t>
      </w:r>
    </w:p>
    <w:p w:rsidR="00B227EB" w:rsidRPr="00B227EB" w:rsidRDefault="00B227EB" w:rsidP="00B227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 фонематического слуха.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В начале учебного года при проверке музыкальных способностей вновь поступивших детей отмечается, что многие из них не поют, а говорят, плохо запоминают тексты песен, их названия, недостаточно согласовывают движения с музыкой, пением, словом, затрудняются в передаче ритмического рисунка.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Перечисленные особенности детей обуславливают специфику проведения музыкальных занятий. В связи с этим широко используется ряд упражнений: для развития основных движений,</w:t>
      </w:r>
    </w:p>
    <w:p w:rsidR="00B227EB" w:rsidRPr="00B227EB" w:rsidRDefault="00B227EB" w:rsidP="00B227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мелких мышц руки, активизации внимания,</w:t>
      </w:r>
    </w:p>
    <w:p w:rsidR="00B227EB" w:rsidRPr="00B227EB" w:rsidRDefault="00B227EB" w:rsidP="00B227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воспитания чувства музыкального ритма,</w:t>
      </w:r>
    </w:p>
    <w:p w:rsidR="00B227EB" w:rsidRPr="00B227EB" w:rsidRDefault="00B227EB" w:rsidP="00B227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ориентировки в пространстве,</w:t>
      </w:r>
    </w:p>
    <w:p w:rsidR="00B227EB" w:rsidRPr="00B227EB" w:rsidRDefault="00B227EB" w:rsidP="00B227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развития «мышечного чувства» и чувства расслабления.</w:t>
      </w:r>
    </w:p>
    <w:p w:rsidR="002D3398" w:rsidRDefault="002D3398" w:rsidP="00B2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00FF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8619"/>
            <wp:effectExtent l="19050" t="0" r="3175" b="0"/>
            <wp:docPr id="2" name="Рисунок 2" descr="C:\Users\User\Document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98" w:rsidRDefault="002D3398" w:rsidP="00B2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</w:p>
    <w:p w:rsidR="00B227EB" w:rsidRPr="00B227EB" w:rsidRDefault="00B227EB" w:rsidP="00B227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Особое внимание уделяется танцевальным движениям. Сюда включаются игры с пением, хороводы.</w:t>
      </w:r>
    </w:p>
    <w:p w:rsidR="00B227EB" w:rsidRPr="00B227EB" w:rsidRDefault="00B227EB" w:rsidP="000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bookmarkStart w:id="0" w:name="_GoBack"/>
      <w:bookmarkEnd w:id="0"/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Интересны для детей музыкально-дидактические игры, которые способствуют развитию фонематического слуха и внимания, ритмические игры, игры с заданиями на ориентировку в пространстве, упражнения на различение музыкальных звуков по высоте, упражнения на дыхание, на подстройку голосов к определенному звуку, </w:t>
      </w:r>
      <w:proofErr w:type="spellStart"/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распевки</w:t>
      </w:r>
      <w:proofErr w:type="spellEnd"/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на автоматизацию тех звуков, которые дети изучают на логопедических занятиях.</w:t>
      </w:r>
    </w:p>
    <w:p w:rsidR="00B227EB" w:rsidRPr="00B227EB" w:rsidRDefault="00B227EB" w:rsidP="000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Впервые месяцы проводятся игры на детских музыкальных инструментах</w:t>
      </w: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 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(ударных и шумовых). Помимо традиционных логопедических заданий используем такой эффективный метод преодоления речевых нарушений, как логопедическая ритмика. Она включает в себя пальчиковые, речевые, музыкально-двигательные и коммуникативные игры. Развитие речи идет с помощью синтеза слова, движения</w:t>
      </w: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 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и</w:t>
      </w:r>
      <w:r w:rsidRPr="002D3398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eastAsia="ru-RU"/>
        </w:rPr>
        <w:t> 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музыки. Движение помогает осмыслить слово. Слово и музыка 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</w:t>
      </w:r>
    </w:p>
    <w:p w:rsidR="00B227EB" w:rsidRPr="00B227EB" w:rsidRDefault="00B227EB" w:rsidP="000A09D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Освоению каждого упражнения способствует музыка и стихотворные строчки, которые приучают ребенка выполнять упражнения в определенном ритме, координируя движения и речь. Этот прием особенно важен для детей с речевыми расстройствами, так как индивидуальный внутренний ритм </w:t>
      </w: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lastRenderedPageBreak/>
        <w:t>детей, часто или ускорен, или, наоборот, более медленный, чем общий заданный ритм. Одновременно с этим исполнение ребенком подобных упражнений со стихами стимулирует речь, активизирует артикуляцию и силу голоса, что также является отличительной и необходимой составляющей в работе с детьми, имеющими нарушения звукопроизношения. Многолетний опыт показывает, что дети дошкольного возраста с нарушением речи и движений прекрасно справляются с заданиями и к концу года преодолевают свои недостатки.</w:t>
      </w:r>
    </w:p>
    <w:p w:rsidR="00B227EB" w:rsidRPr="00DE55D8" w:rsidRDefault="00B227EB" w:rsidP="000A0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</w:pPr>
      <w:r w:rsidRPr="00DE55D8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Таким образом, сочетание речи и движения под музыку является очень важным компонентом на пути исправления речевых и двигательных недостатков детей.</w:t>
      </w:r>
    </w:p>
    <w:p w:rsidR="00B227EB" w:rsidRPr="002D3398" w:rsidRDefault="00B227EB" w:rsidP="00B2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</w:p>
    <w:p w:rsidR="00B227EB" w:rsidRPr="002D3398" w:rsidRDefault="00B227EB" w:rsidP="00B22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</w:p>
    <w:p w:rsidR="00B227EB" w:rsidRPr="002D3398" w:rsidRDefault="00B227EB" w:rsidP="00B2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Статью подготовила музыкальный руководитель:</w:t>
      </w:r>
    </w:p>
    <w:p w:rsidR="00B227EB" w:rsidRPr="00B227EB" w:rsidRDefault="00B227EB" w:rsidP="00B227E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6600FF"/>
          <w:sz w:val="28"/>
          <w:szCs w:val="28"/>
          <w:lang w:eastAsia="ru-RU"/>
        </w:rPr>
      </w:pPr>
      <w:r w:rsidRPr="002D3398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>Бородкина Ирина Николаевна.</w:t>
      </w:r>
    </w:p>
    <w:p w:rsidR="006A1EB4" w:rsidRDefault="006A1EB4" w:rsidP="00B227EB">
      <w:pPr>
        <w:jc w:val="right"/>
      </w:pPr>
    </w:p>
    <w:sectPr w:rsidR="006A1EB4" w:rsidSect="006A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CC8"/>
    <w:multiLevelType w:val="multilevel"/>
    <w:tmpl w:val="595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75671"/>
    <w:multiLevelType w:val="multilevel"/>
    <w:tmpl w:val="731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815FC"/>
    <w:multiLevelType w:val="multilevel"/>
    <w:tmpl w:val="455A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85162"/>
    <w:multiLevelType w:val="multilevel"/>
    <w:tmpl w:val="E378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7EB"/>
    <w:rsid w:val="000A09D8"/>
    <w:rsid w:val="00166D42"/>
    <w:rsid w:val="002D3398"/>
    <w:rsid w:val="006A1EB4"/>
    <w:rsid w:val="00B227EB"/>
    <w:rsid w:val="00BF6013"/>
    <w:rsid w:val="00DE55D8"/>
    <w:rsid w:val="00E467A7"/>
    <w:rsid w:val="00F0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2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27EB"/>
  </w:style>
  <w:style w:type="character" w:customStyle="1" w:styleId="c0">
    <w:name w:val="c0"/>
    <w:basedOn w:val="a0"/>
    <w:rsid w:val="00B227EB"/>
  </w:style>
  <w:style w:type="paragraph" w:customStyle="1" w:styleId="c1">
    <w:name w:val="c1"/>
    <w:basedOn w:val="a"/>
    <w:rsid w:val="00B2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2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27EB"/>
  </w:style>
  <w:style w:type="paragraph" w:styleId="a3">
    <w:name w:val="Balloon Text"/>
    <w:basedOn w:val="a"/>
    <w:link w:val="a4"/>
    <w:uiPriority w:val="99"/>
    <w:semiHidden/>
    <w:unhideWhenUsed/>
    <w:rsid w:val="002D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2020-03-17T13:00:00Z</dcterms:created>
  <dcterms:modified xsi:type="dcterms:W3CDTF">2020-05-18T07:51:00Z</dcterms:modified>
</cp:coreProperties>
</file>